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1BFE" w14:textId="147D65E5" w:rsidR="00B727C4" w:rsidRDefault="00B4388A" w:rsidP="00B4388A">
      <w:pPr>
        <w:jc w:val="center"/>
        <w:rPr>
          <w:rFonts w:ascii="Bahnschrift Condensed" w:hAnsi="Bahnschrift Condensed"/>
          <w:sz w:val="36"/>
          <w:szCs w:val="36"/>
          <w:u w:val="single"/>
        </w:rPr>
      </w:pPr>
      <w:r w:rsidRPr="00B4388A">
        <w:rPr>
          <w:rFonts w:ascii="Bahnschrift Condensed" w:hAnsi="Bahnschrift Condensed"/>
          <w:sz w:val="36"/>
          <w:szCs w:val="36"/>
          <w:u w:val="single"/>
        </w:rPr>
        <w:t>SRAZ ČTYŘKOLEK Humpolec</w:t>
      </w:r>
      <w:r w:rsidR="00D77E6A">
        <w:rPr>
          <w:rFonts w:ascii="Bahnschrift Condensed" w:hAnsi="Bahnschrift Condensed"/>
          <w:sz w:val="36"/>
          <w:szCs w:val="36"/>
          <w:u w:val="single"/>
        </w:rPr>
        <w:t xml:space="preserve"> 10.-11. ŘÍJNA</w:t>
      </w:r>
      <w:r w:rsidRPr="00B4388A">
        <w:rPr>
          <w:rFonts w:ascii="Bahnschrift Condensed" w:hAnsi="Bahnschrift Condensed"/>
          <w:sz w:val="36"/>
          <w:szCs w:val="36"/>
          <w:u w:val="single"/>
        </w:rPr>
        <w:t xml:space="preserve"> 2025</w:t>
      </w:r>
    </w:p>
    <w:p w14:paraId="587AA58E" w14:textId="4D032B07" w:rsidR="00B4388A" w:rsidRPr="003B321A" w:rsidRDefault="00B4388A" w:rsidP="00B4388A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Srdečně vás zveme</w:t>
      </w:r>
      <w:r w:rsidR="00715182" w:rsidRPr="003B321A">
        <w:rPr>
          <w:rFonts w:ascii="Bahnschrift Condensed" w:hAnsi="Bahnschrift Condensed"/>
          <w:sz w:val="24"/>
          <w:szCs w:val="24"/>
        </w:rPr>
        <w:t xml:space="preserve"> za Ráj čtyřkolek s.r.o. ve spolupráci s</w:t>
      </w:r>
      <w:r w:rsidR="00346DD9">
        <w:rPr>
          <w:rFonts w:ascii="Bahnschrift Condensed" w:hAnsi="Bahnschrift Condensed"/>
          <w:sz w:val="24"/>
          <w:szCs w:val="24"/>
        </w:rPr>
        <w:t>e značkou</w:t>
      </w:r>
      <w:r w:rsidR="00715182" w:rsidRPr="003B321A">
        <w:rPr>
          <w:rFonts w:ascii="Bahnschrift Condensed" w:hAnsi="Bahnschrift Condensed"/>
          <w:sz w:val="24"/>
          <w:szCs w:val="24"/>
        </w:rPr>
        <w:t xml:space="preserve"> </w:t>
      </w:r>
      <w:proofErr w:type="spellStart"/>
      <w:proofErr w:type="gramStart"/>
      <w:r w:rsidR="00346DD9">
        <w:rPr>
          <w:rFonts w:ascii="Bahnschrift Condensed" w:hAnsi="Bahnschrift Condensed"/>
          <w:sz w:val="24"/>
          <w:szCs w:val="24"/>
        </w:rPr>
        <w:t>Polaris</w:t>
      </w:r>
      <w:proofErr w:type="spellEnd"/>
      <w:r w:rsidR="00ED4A1D" w:rsidRPr="003B321A">
        <w:rPr>
          <w:rFonts w:ascii="Bahnschrift Condensed" w:hAnsi="Bahnschrift Condensed"/>
          <w:sz w:val="24"/>
          <w:szCs w:val="24"/>
        </w:rPr>
        <w:t>,</w:t>
      </w:r>
      <w:r w:rsidR="003B321A">
        <w:rPr>
          <w:rFonts w:ascii="Bahnschrift Condensed" w:hAnsi="Bahnschrift Condensed"/>
          <w:sz w:val="24"/>
          <w:szCs w:val="24"/>
        </w:rPr>
        <w:t>,</w:t>
      </w:r>
      <w:proofErr w:type="gramEnd"/>
      <w:r w:rsidRPr="003B321A">
        <w:rPr>
          <w:rFonts w:ascii="Bahnschrift Condensed" w:hAnsi="Bahnschrift Condensed"/>
          <w:sz w:val="24"/>
          <w:szCs w:val="24"/>
        </w:rPr>
        <w:t xml:space="preserve"> na další tradiční sraz pro majitele všech značek čtyřkolek</w:t>
      </w:r>
      <w:r w:rsidR="00715182" w:rsidRPr="003B321A">
        <w:rPr>
          <w:rFonts w:ascii="Bahnschrift Condensed" w:hAnsi="Bahnschrift Condensed"/>
          <w:sz w:val="24"/>
          <w:szCs w:val="24"/>
        </w:rPr>
        <w:t xml:space="preserve">, který se bude konat na autokrosovém závodišti „pod Vilémovským lomem“ Rozkoš 140, 396 01 </w:t>
      </w:r>
      <w:proofErr w:type="gramStart"/>
      <w:r w:rsidR="00715182" w:rsidRPr="003B321A">
        <w:rPr>
          <w:rFonts w:ascii="Bahnschrift Condensed" w:hAnsi="Bahnschrift Condensed"/>
          <w:sz w:val="24"/>
          <w:szCs w:val="24"/>
        </w:rPr>
        <w:t xml:space="preserve">Humpolec, </w:t>
      </w:r>
      <w:r w:rsidR="00ED4A1D" w:rsidRPr="003B321A">
        <w:rPr>
          <w:rFonts w:ascii="Bahnschrift Condensed" w:hAnsi="Bahnschrift Condensed"/>
          <w:sz w:val="24"/>
          <w:szCs w:val="24"/>
        </w:rPr>
        <w:t xml:space="preserve"> s</w:t>
      </w:r>
      <w:proofErr w:type="gramEnd"/>
      <w:r w:rsidR="00ED4A1D" w:rsidRPr="003B321A">
        <w:rPr>
          <w:rFonts w:ascii="Bahnschrift Condensed" w:hAnsi="Bahnschrift Condensed"/>
          <w:sz w:val="24"/>
          <w:szCs w:val="24"/>
        </w:rPr>
        <w:t> tímto programem:</w:t>
      </w:r>
    </w:p>
    <w:p w14:paraId="742E20F5" w14:textId="5ADF5597" w:rsidR="00ED4A1D" w:rsidRPr="003B321A" w:rsidRDefault="00ED4A1D" w:rsidP="00B4388A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 xml:space="preserve">Pátek </w:t>
      </w:r>
      <w:r w:rsidR="00346DD9">
        <w:rPr>
          <w:rFonts w:ascii="Bahnschrift Condensed" w:hAnsi="Bahnschrift Condensed"/>
          <w:sz w:val="24"/>
          <w:szCs w:val="24"/>
        </w:rPr>
        <w:t>10.října</w:t>
      </w:r>
      <w:r w:rsidRPr="003B321A">
        <w:rPr>
          <w:rFonts w:ascii="Bahnschrift Condensed" w:hAnsi="Bahnschrift Condensed"/>
          <w:sz w:val="24"/>
          <w:szCs w:val="24"/>
        </w:rPr>
        <w:t>:</w:t>
      </w:r>
    </w:p>
    <w:p w14:paraId="28B3582F" w14:textId="4778CAA3" w:rsidR="00ED4A1D" w:rsidRPr="003B321A" w:rsidRDefault="00ED4A1D" w:rsidP="00ED4A1D">
      <w:pPr>
        <w:pStyle w:val="Odstavecseseznamem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Od 12,00 do 18,00 hodin, prezentace nových strojů</w:t>
      </w:r>
      <w:r w:rsidR="00346DD9">
        <w:rPr>
          <w:rFonts w:ascii="Bahnschrift Condensed" w:hAnsi="Bahnschrift Condensed"/>
          <w:sz w:val="24"/>
          <w:szCs w:val="24"/>
        </w:rPr>
        <w:t xml:space="preserve"> </w:t>
      </w:r>
      <w:proofErr w:type="spellStart"/>
      <w:r w:rsidR="00346DD9">
        <w:rPr>
          <w:rFonts w:ascii="Bahnschrift Condensed" w:hAnsi="Bahnschrift Condensed"/>
          <w:sz w:val="24"/>
          <w:szCs w:val="24"/>
        </w:rPr>
        <w:t>Polaris</w:t>
      </w:r>
      <w:proofErr w:type="spellEnd"/>
      <w:r w:rsidR="00346DD9">
        <w:rPr>
          <w:rFonts w:ascii="Bahnschrift Condensed" w:hAnsi="Bahnschrift Condensed"/>
          <w:sz w:val="24"/>
          <w:szCs w:val="24"/>
        </w:rPr>
        <w:t xml:space="preserve"> (všechny řady)</w:t>
      </w:r>
    </w:p>
    <w:p w14:paraId="034ABC40" w14:textId="77777777" w:rsidR="00ED4A1D" w:rsidRPr="003B321A" w:rsidRDefault="00ED4A1D" w:rsidP="00ED4A1D">
      <w:pPr>
        <w:pStyle w:val="Odstavecseseznamem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 xml:space="preserve">Gulášek pro zájemce zajištěn </w:t>
      </w:r>
      <w:r w:rsidRPr="003B321A">
        <w:rPr>
          <mc:AlternateContent>
            <mc:Choice Requires="w16se">
              <w:rFonts w:ascii="Bahnschrift Condensed" w:hAnsi="Bahnschrift Condense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248710" w14:textId="6536B4A8" w:rsidR="00ED4A1D" w:rsidRPr="003B321A" w:rsidRDefault="00ED4A1D" w:rsidP="00ED4A1D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 xml:space="preserve">Sobota </w:t>
      </w:r>
      <w:r w:rsidR="00346DD9">
        <w:rPr>
          <w:rFonts w:ascii="Bahnschrift Condensed" w:hAnsi="Bahnschrift Condensed"/>
          <w:sz w:val="24"/>
          <w:szCs w:val="24"/>
        </w:rPr>
        <w:t>11.října</w:t>
      </w:r>
      <w:r w:rsidRPr="003B321A">
        <w:rPr>
          <w:rFonts w:ascii="Bahnschrift Condensed" w:hAnsi="Bahnschrift Condensed"/>
          <w:sz w:val="24"/>
          <w:szCs w:val="24"/>
        </w:rPr>
        <w:t>:</w:t>
      </w:r>
    </w:p>
    <w:p w14:paraId="455E6A46" w14:textId="57D72886" w:rsidR="00ED4A1D" w:rsidRPr="003B321A" w:rsidRDefault="00ED4A1D" w:rsidP="00ED4A1D">
      <w:pPr>
        <w:pStyle w:val="Odstavecseseznamem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 xml:space="preserve">Od 9,00 do 12,00 </w:t>
      </w:r>
      <w:proofErr w:type="gramStart"/>
      <w:r w:rsidRPr="003B321A">
        <w:rPr>
          <w:rFonts w:ascii="Bahnschrift Condensed" w:hAnsi="Bahnschrift Condensed"/>
          <w:sz w:val="24"/>
          <w:szCs w:val="24"/>
        </w:rPr>
        <w:t xml:space="preserve">hodin </w:t>
      </w:r>
      <w:r w:rsidR="00346DD9">
        <w:rPr>
          <w:rFonts w:ascii="Bahnschrift Condensed" w:hAnsi="Bahnschrift Condensed"/>
          <w:sz w:val="24"/>
          <w:szCs w:val="24"/>
        </w:rPr>
        <w:t>:</w:t>
      </w:r>
      <w:proofErr w:type="gramEnd"/>
      <w:r w:rsidR="00346DD9">
        <w:rPr>
          <w:rFonts w:ascii="Bahnschrift Condensed" w:hAnsi="Bahnschrift Condensed"/>
          <w:sz w:val="24"/>
          <w:szCs w:val="24"/>
        </w:rPr>
        <w:t xml:space="preserve"> závody na čas na autokrosové dráze s cenami pro vítěze</w:t>
      </w:r>
    </w:p>
    <w:p w14:paraId="521FDAC4" w14:textId="77777777" w:rsidR="00ED4A1D" w:rsidRPr="003B321A" w:rsidRDefault="00ED4A1D" w:rsidP="00ED4A1D">
      <w:pPr>
        <w:pStyle w:val="Odstavecseseznamem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 xml:space="preserve">Od 12,30 hodin velká vyjížďka s opékáním buřtů od pořadatele </w:t>
      </w:r>
      <w:r w:rsidRPr="003B321A">
        <w:rPr>
          <mc:AlternateContent>
            <mc:Choice Requires="w16se">
              <w:rFonts w:ascii="Bahnschrift Condensed" w:hAnsi="Bahnschrift Condense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187B27" w14:textId="743A90AA" w:rsidR="00ED4A1D" w:rsidRDefault="00ED4A1D" w:rsidP="00ED4A1D">
      <w:pPr>
        <w:pStyle w:val="Odstavecseseznamem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Po vyjížďce</w:t>
      </w:r>
      <w:r w:rsidR="00346DD9">
        <w:rPr>
          <w:rFonts w:ascii="Bahnschrift Condensed" w:hAnsi="Bahnschrift Condensed"/>
          <w:sz w:val="24"/>
          <w:szCs w:val="24"/>
        </w:rPr>
        <w:t>:</w:t>
      </w:r>
      <w:r w:rsidRPr="003B321A">
        <w:rPr>
          <w:rFonts w:ascii="Bahnschrift Condensed" w:hAnsi="Bahnschrift Condensed"/>
          <w:sz w:val="24"/>
          <w:szCs w:val="24"/>
        </w:rPr>
        <w:t xml:space="preserve"> losování tomboly</w:t>
      </w:r>
    </w:p>
    <w:p w14:paraId="1D752838" w14:textId="77777777" w:rsidR="00346DD9" w:rsidRPr="003B321A" w:rsidRDefault="00346DD9" w:rsidP="00346DD9">
      <w:pPr>
        <w:pStyle w:val="Odstavecseseznamem"/>
        <w:ind w:left="1065"/>
        <w:rPr>
          <w:rFonts w:ascii="Bahnschrift Condensed" w:hAnsi="Bahnschrift Condensed"/>
          <w:sz w:val="24"/>
          <w:szCs w:val="24"/>
        </w:rPr>
      </w:pPr>
    </w:p>
    <w:p w14:paraId="50FE870F" w14:textId="43A6EF38" w:rsidR="00346DD9" w:rsidRDefault="00346DD9" w:rsidP="00ED4A1D">
      <w:p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Po oba dva dny možnost volných jízd po autokrosové </w:t>
      </w:r>
      <w:proofErr w:type="gramStart"/>
      <w:r>
        <w:rPr>
          <w:rFonts w:ascii="Bahnschrift Condensed" w:hAnsi="Bahnschrift Condensed"/>
          <w:sz w:val="24"/>
          <w:szCs w:val="24"/>
        </w:rPr>
        <w:t>dráze !!!</w:t>
      </w:r>
      <w:proofErr w:type="gramEnd"/>
      <w:r>
        <w:rPr>
          <w:rFonts w:ascii="Bahnschrift Condensed" w:hAnsi="Bahnschrift Condensed"/>
          <w:sz w:val="24"/>
          <w:szCs w:val="24"/>
        </w:rPr>
        <w:t xml:space="preserve"> </w:t>
      </w:r>
      <w:proofErr w:type="gramStart"/>
      <w:r>
        <w:rPr>
          <w:rFonts w:ascii="Bahnschrift Condensed" w:hAnsi="Bahnschrift Condensed"/>
          <w:sz w:val="24"/>
          <w:szCs w:val="24"/>
        </w:rPr>
        <w:t>(</w:t>
      </w:r>
      <w:proofErr w:type="gramEnd"/>
      <w:r>
        <w:rPr>
          <w:rFonts w:ascii="Bahnschrift Condensed" w:hAnsi="Bahnschrift Condensed"/>
          <w:sz w:val="24"/>
          <w:szCs w:val="24"/>
        </w:rPr>
        <w:t>kropící vůz zajištěn).</w:t>
      </w:r>
    </w:p>
    <w:p w14:paraId="65395ADC" w14:textId="656E3BF1" w:rsidR="00ED4A1D" w:rsidRPr="003B321A" w:rsidRDefault="00ED4A1D" w:rsidP="00ED4A1D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Od pátku do neděle, parkování obytných aut, karavanů a vozidel zajištěno v areálu s elektrickou přípojkou, s možností využití WC a sprch</w:t>
      </w:r>
      <w:r w:rsidR="00715182" w:rsidRPr="003B321A">
        <w:rPr>
          <w:rFonts w:ascii="Bahnschrift Condensed" w:hAnsi="Bahnschrift Condensed"/>
          <w:sz w:val="24"/>
          <w:szCs w:val="24"/>
        </w:rPr>
        <w:t>y</w:t>
      </w:r>
      <w:r w:rsidRPr="003B321A">
        <w:rPr>
          <w:rFonts w:ascii="Bahnschrift Condensed" w:hAnsi="Bahnschrift Condensed"/>
          <w:sz w:val="24"/>
          <w:szCs w:val="24"/>
        </w:rPr>
        <w:t>.</w:t>
      </w:r>
    </w:p>
    <w:p w14:paraId="645FA600" w14:textId="77777777" w:rsidR="00715182" w:rsidRPr="003B321A" w:rsidRDefault="00715182" w:rsidP="00ED4A1D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Účast na vyjížďce a soutěžích pro všechny účastníky zdarma.</w:t>
      </w:r>
    </w:p>
    <w:p w14:paraId="44704669" w14:textId="77777777" w:rsidR="00715182" w:rsidRPr="003B321A" w:rsidRDefault="00715182" w:rsidP="00ED4A1D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Občerstvení za poplatek ve srubu zajištěno.</w:t>
      </w:r>
    </w:p>
    <w:p w14:paraId="224A0004" w14:textId="77777777" w:rsidR="00715182" w:rsidRDefault="00715182" w:rsidP="00ED4A1D">
      <w:pPr>
        <w:rPr>
          <w:rFonts w:ascii="Bahnschrift Condensed" w:hAnsi="Bahnschrift Condensed"/>
          <w:sz w:val="24"/>
          <w:szCs w:val="24"/>
        </w:rPr>
      </w:pPr>
      <w:r w:rsidRPr="003B321A">
        <w:rPr>
          <w:rFonts w:ascii="Bahnschrift Condensed" w:hAnsi="Bahnschrift Condensed"/>
          <w:sz w:val="24"/>
          <w:szCs w:val="24"/>
        </w:rPr>
        <w:t>V případě dotazu jsme Vám k dispozici na tel.: 724 326</w:t>
      </w:r>
      <w:r w:rsidR="004A71D6">
        <w:rPr>
          <w:rFonts w:ascii="Bahnschrift Condensed" w:hAnsi="Bahnschrift Condensed"/>
          <w:sz w:val="24"/>
          <w:szCs w:val="24"/>
        </w:rPr>
        <w:t> </w:t>
      </w:r>
      <w:r w:rsidRPr="003B321A">
        <w:rPr>
          <w:rFonts w:ascii="Bahnschrift Condensed" w:hAnsi="Bahnschrift Condensed"/>
          <w:sz w:val="24"/>
          <w:szCs w:val="24"/>
        </w:rPr>
        <w:t>989.</w:t>
      </w:r>
    </w:p>
    <w:p w14:paraId="0BEF5314" w14:textId="77777777" w:rsidR="004A71D6" w:rsidRPr="003B321A" w:rsidRDefault="004A71D6" w:rsidP="00ED4A1D">
      <w:p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Vjezd do areálu pro samostatné čtyřkolky, UTV a buginy, hlavní bránou od obce Vilémov. Vjezd pro obytné vozy, karavany a auta s nákladními přívěsy, bránou od obce Rozkoš. Vše naleznete v přiložené mapě.</w:t>
      </w:r>
    </w:p>
    <w:sectPr w:rsidR="004A71D6" w:rsidRPr="003B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395"/>
    <w:multiLevelType w:val="hybridMultilevel"/>
    <w:tmpl w:val="4E5A3934"/>
    <w:lvl w:ilvl="0" w:tplc="D1263A9E">
      <w:numFmt w:val="bullet"/>
      <w:lvlText w:val="-"/>
      <w:lvlJc w:val="left"/>
      <w:pPr>
        <w:ind w:left="1065" w:hanging="360"/>
      </w:pPr>
      <w:rPr>
        <w:rFonts w:ascii="Bahnschrift Condensed" w:eastAsiaTheme="minorHAnsi" w:hAnsi="Bahnschrift Condense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090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8A"/>
    <w:rsid w:val="00096B3B"/>
    <w:rsid w:val="000A6CF7"/>
    <w:rsid w:val="00346DD9"/>
    <w:rsid w:val="003B321A"/>
    <w:rsid w:val="004A71D6"/>
    <w:rsid w:val="00715182"/>
    <w:rsid w:val="00744A4E"/>
    <w:rsid w:val="00AC30A2"/>
    <w:rsid w:val="00B4388A"/>
    <w:rsid w:val="00B727C4"/>
    <w:rsid w:val="00D77E6A"/>
    <w:rsid w:val="00ED4A1D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B22"/>
  <w15:chartTrackingRefBased/>
  <w15:docId w15:val="{5517100F-4292-438A-A479-F9D19B1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3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3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3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3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38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8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38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8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8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38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3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3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3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38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38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38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38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Pokladna</cp:lastModifiedBy>
  <cp:revision>2</cp:revision>
  <dcterms:created xsi:type="dcterms:W3CDTF">2025-09-12T10:56:00Z</dcterms:created>
  <dcterms:modified xsi:type="dcterms:W3CDTF">2025-09-12T10:56:00Z</dcterms:modified>
</cp:coreProperties>
</file>